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685813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A86CAD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685813">
        <w:rPr>
          <w:rFonts w:ascii="Times New Roman" w:hAnsi="Times New Roman"/>
          <w:sz w:val="28"/>
          <w:szCs w:val="28"/>
        </w:rPr>
        <w:t>372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A772C8">
        <w:rPr>
          <w:b w:val="0"/>
          <w:sz w:val="28"/>
          <w:szCs w:val="28"/>
        </w:rPr>
        <w:t>08</w:t>
      </w:r>
      <w:r w:rsidRPr="007B1FD9">
        <w:rPr>
          <w:b w:val="0"/>
          <w:sz w:val="28"/>
          <w:szCs w:val="28"/>
        </w:rPr>
        <w:t>.</w:t>
      </w:r>
      <w:r w:rsidR="00A772C8">
        <w:rPr>
          <w:b w:val="0"/>
          <w:sz w:val="28"/>
          <w:szCs w:val="28"/>
        </w:rPr>
        <w:t>11</w:t>
      </w:r>
      <w:r w:rsidRPr="007B1FD9">
        <w:rPr>
          <w:b w:val="0"/>
          <w:sz w:val="28"/>
          <w:szCs w:val="28"/>
        </w:rPr>
        <w:t>.2013 № 1</w:t>
      </w:r>
      <w:r w:rsidR="00A772C8">
        <w:rPr>
          <w:b w:val="0"/>
          <w:sz w:val="28"/>
          <w:szCs w:val="28"/>
        </w:rPr>
        <w:t>766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B312AF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B312AF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1B0B18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“</w:t>
      </w:r>
      <w:r w:rsidR="00A772C8">
        <w:rPr>
          <w:b w:val="0"/>
          <w:sz w:val="28"/>
          <w:szCs w:val="28"/>
        </w:rPr>
        <w:t>Комбинат оздоровительных спортивных сооружений</w:t>
      </w:r>
      <w:r w:rsidR="007B1FD9" w:rsidRPr="007B1FD9">
        <w:rPr>
          <w:b w:val="0"/>
          <w:sz w:val="28"/>
          <w:szCs w:val="28"/>
        </w:rPr>
        <w:t>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B1FD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A772C8">
        <w:rPr>
          <w:b w:val="0"/>
          <w:sz w:val="28"/>
          <w:szCs w:val="28"/>
        </w:rPr>
        <w:t>08</w:t>
      </w:r>
      <w:r w:rsidR="00A772C8" w:rsidRPr="007B1FD9">
        <w:rPr>
          <w:b w:val="0"/>
          <w:sz w:val="28"/>
          <w:szCs w:val="28"/>
        </w:rPr>
        <w:t>.</w:t>
      </w:r>
      <w:r w:rsidR="00A772C8">
        <w:rPr>
          <w:b w:val="0"/>
          <w:sz w:val="28"/>
          <w:szCs w:val="28"/>
        </w:rPr>
        <w:t>11</w:t>
      </w:r>
      <w:r w:rsidR="00A772C8" w:rsidRPr="007B1FD9">
        <w:rPr>
          <w:b w:val="0"/>
          <w:sz w:val="28"/>
          <w:szCs w:val="28"/>
        </w:rPr>
        <w:t>.2013 № 1</w:t>
      </w:r>
      <w:r w:rsidR="00A772C8">
        <w:rPr>
          <w:b w:val="0"/>
          <w:sz w:val="28"/>
          <w:szCs w:val="28"/>
        </w:rPr>
        <w:t>766</w:t>
      </w:r>
      <w:r w:rsidR="00A772C8" w:rsidRPr="007B1FD9">
        <w:rPr>
          <w:b w:val="0"/>
          <w:sz w:val="28"/>
          <w:szCs w:val="28"/>
        </w:rPr>
        <w:t xml:space="preserve"> </w:t>
      </w:r>
      <w:r w:rsidR="00A772C8">
        <w:rPr>
          <w:b w:val="0"/>
          <w:sz w:val="28"/>
          <w:szCs w:val="28"/>
        </w:rPr>
        <w:t>«</w:t>
      </w:r>
      <w:r w:rsidR="001B0B18">
        <w:rPr>
          <w:b w:val="0"/>
          <w:sz w:val="28"/>
          <w:szCs w:val="28"/>
        </w:rPr>
        <w:t>Об утверждении положения о системе</w:t>
      </w:r>
      <w:r w:rsidR="00A772C8" w:rsidRPr="007B1FD9">
        <w:rPr>
          <w:b w:val="0"/>
          <w:sz w:val="28"/>
          <w:szCs w:val="28"/>
        </w:rPr>
        <w:t xml:space="preserve"> оплат</w:t>
      </w:r>
      <w:r w:rsidR="001B0B18">
        <w:rPr>
          <w:b w:val="0"/>
          <w:sz w:val="28"/>
          <w:szCs w:val="28"/>
        </w:rPr>
        <w:t>ы</w:t>
      </w:r>
      <w:r w:rsidR="00A772C8" w:rsidRPr="007B1FD9">
        <w:rPr>
          <w:b w:val="0"/>
          <w:sz w:val="28"/>
          <w:szCs w:val="28"/>
        </w:rPr>
        <w:t xml:space="preserve"> труда руководителя </w:t>
      </w:r>
      <w:r w:rsidR="001B0B18">
        <w:rPr>
          <w:b w:val="0"/>
          <w:sz w:val="28"/>
          <w:szCs w:val="28"/>
        </w:rPr>
        <w:t>м</w:t>
      </w:r>
      <w:r w:rsidR="00A772C8" w:rsidRPr="007B1FD9">
        <w:rPr>
          <w:b w:val="0"/>
          <w:sz w:val="28"/>
          <w:szCs w:val="28"/>
        </w:rPr>
        <w:t>униципального автономного учреждения “</w:t>
      </w:r>
      <w:r w:rsidR="00A772C8">
        <w:rPr>
          <w:b w:val="0"/>
          <w:sz w:val="28"/>
          <w:szCs w:val="28"/>
        </w:rPr>
        <w:t>Комбинат оздоровительных спортивных сооружений</w:t>
      </w:r>
      <w:r w:rsidR="00A772C8" w:rsidRPr="007B1FD9">
        <w:rPr>
          <w:b w:val="0"/>
          <w:sz w:val="28"/>
          <w:szCs w:val="28"/>
        </w:rPr>
        <w:t>”</w:t>
      </w:r>
      <w:r w:rsidR="007B1FD9" w:rsidRPr="007B1FD9">
        <w:rPr>
          <w:b w:val="0"/>
          <w:sz w:val="28"/>
          <w:szCs w:val="28"/>
        </w:rPr>
        <w:t>»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3243FB" w:rsidRPr="00585E83" w:rsidRDefault="008D7A92" w:rsidP="003243FB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585E83">
        <w:rPr>
          <w:b w:val="0"/>
          <w:sz w:val="28"/>
          <w:szCs w:val="28"/>
        </w:rPr>
        <w:t xml:space="preserve"> Подпункт 4.8.1 пункта 4.8 раздела 4 приложения к постановлению изложить в редакции</w:t>
      </w:r>
      <w:r w:rsidR="00585E83" w:rsidRPr="00585E83">
        <w:rPr>
          <w:b w:val="0"/>
          <w:sz w:val="28"/>
          <w:szCs w:val="28"/>
        </w:rPr>
        <w:t>:</w:t>
      </w:r>
    </w:p>
    <w:p w:rsidR="00585E83" w:rsidRDefault="00585E83" w:rsidP="00585E8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«4.8.1. Выплаты за важность выполняемой работы, степень самостоятельности и ответственности при выполнении поставленных задач устанавливаются в размере, не превышающем </w:t>
      </w:r>
      <w:r w:rsidR="00410D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0% от оклада (должностного оклада)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85E83" w:rsidRDefault="00585E83" w:rsidP="00585E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85E83">
        <w:rPr>
          <w:b w:val="0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Подпункт 4.8.2 пункта 4.8 раздела 4 приложения к постановлению изложить в редакции</w:t>
      </w:r>
      <w:r w:rsidRPr="00585E83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585E83" w:rsidRDefault="00585E83" w:rsidP="00585E8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585E83">
        <w:rPr>
          <w:b w:val="0"/>
          <w:sz w:val="28"/>
          <w:szCs w:val="28"/>
        </w:rPr>
        <w:t xml:space="preserve">4.8.2. Выплаты за качество выполняемых работ устанавливаются в размере, не превышающем </w:t>
      </w:r>
      <w:r w:rsidR="00410DF6">
        <w:rPr>
          <w:b w:val="0"/>
          <w:sz w:val="28"/>
          <w:szCs w:val="28"/>
        </w:rPr>
        <w:t>25</w:t>
      </w:r>
      <w:r w:rsidRPr="00585E83">
        <w:rPr>
          <w:b w:val="0"/>
          <w:sz w:val="28"/>
          <w:szCs w:val="28"/>
        </w:rPr>
        <w:t>% от оклада (должностного оклада)</w:t>
      </w:r>
      <w:proofErr w:type="gramStart"/>
      <w:r w:rsidRPr="00585E8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proofErr w:type="gramEnd"/>
      <w:r>
        <w:rPr>
          <w:b w:val="0"/>
          <w:sz w:val="28"/>
          <w:szCs w:val="28"/>
        </w:rPr>
        <w:t>.</w:t>
      </w:r>
    </w:p>
    <w:p w:rsidR="00585E83" w:rsidRDefault="00585E83" w:rsidP="00585E8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="00410DF6">
        <w:rPr>
          <w:b w:val="0"/>
          <w:sz w:val="28"/>
          <w:szCs w:val="28"/>
        </w:rPr>
        <w:t>Приложение № 6 к приложению к постановлению изложить в редакции</w:t>
      </w:r>
      <w:r w:rsidR="00410DF6" w:rsidRPr="00410DF6">
        <w:rPr>
          <w:b w:val="0"/>
          <w:sz w:val="28"/>
          <w:szCs w:val="28"/>
        </w:rPr>
        <w:t>:</w:t>
      </w:r>
    </w:p>
    <w:p w:rsidR="00410DF6" w:rsidRPr="00410DF6" w:rsidRDefault="00410DF6" w:rsidP="00410DF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p w:rsidR="00410DF6" w:rsidRDefault="00410DF6" w:rsidP="00585E83">
      <w:pPr>
        <w:pStyle w:val="ConsPlusTitle"/>
        <w:ind w:firstLine="709"/>
        <w:jc w:val="both"/>
        <w:rPr>
          <w:b w:val="0"/>
          <w:sz w:val="28"/>
          <w:szCs w:val="28"/>
        </w:rPr>
      </w:pPr>
    </w:p>
    <w:tbl>
      <w:tblPr>
        <w:tblStyle w:val="af"/>
        <w:tblW w:w="9822" w:type="dxa"/>
        <w:tblLayout w:type="fixed"/>
        <w:tblLook w:val="04A0"/>
      </w:tblPr>
      <w:tblGrid>
        <w:gridCol w:w="1668"/>
        <w:gridCol w:w="2046"/>
        <w:gridCol w:w="43"/>
        <w:gridCol w:w="2245"/>
        <w:gridCol w:w="29"/>
        <w:gridCol w:w="1986"/>
        <w:gridCol w:w="29"/>
        <w:gridCol w:w="1776"/>
      </w:tblGrid>
      <w:tr w:rsidR="00410DF6" w:rsidRPr="00410DF6" w:rsidTr="00410DF6">
        <w:trPr>
          <w:trHeight w:val="677"/>
        </w:trPr>
        <w:tc>
          <w:tcPr>
            <w:tcW w:w="1668" w:type="dxa"/>
            <w:vMerge w:val="restart"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046" w:type="dxa"/>
            <w:vMerge w:val="restart"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</w:t>
            </w:r>
          </w:p>
        </w:tc>
        <w:tc>
          <w:tcPr>
            <w:tcW w:w="4303" w:type="dxa"/>
            <w:gridSpan w:val="4"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805" w:type="dxa"/>
            <w:gridSpan w:val="2"/>
            <w:vMerge w:val="restart"/>
            <w:vAlign w:val="center"/>
          </w:tcPr>
          <w:p w:rsidR="00410DF6" w:rsidRPr="00410DF6" w:rsidRDefault="00410DF6" w:rsidP="00410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0DF6">
              <w:rPr>
                <w:rFonts w:ascii="Times New Roman" w:hAnsi="Times New Roman"/>
                <w:sz w:val="24"/>
                <w:szCs w:val="24"/>
              </w:rPr>
              <w:t>азмер к должностному окладу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410DF6" w:rsidRPr="00410DF6" w:rsidTr="00410DF6">
        <w:trPr>
          <w:trHeight w:val="677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15" w:type="dxa"/>
            <w:gridSpan w:val="2"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805" w:type="dxa"/>
            <w:gridSpan w:val="2"/>
            <w:vMerge/>
            <w:vAlign w:val="center"/>
          </w:tcPr>
          <w:p w:rsidR="00410DF6" w:rsidRPr="00410DF6" w:rsidRDefault="00410DF6" w:rsidP="00BD6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DF6" w:rsidRPr="00410DF6" w:rsidTr="00410DF6">
        <w:trPr>
          <w:trHeight w:val="600"/>
        </w:trPr>
        <w:tc>
          <w:tcPr>
            <w:tcW w:w="1668" w:type="dxa"/>
            <w:vMerge w:val="restart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8154" w:type="dxa"/>
            <w:gridSpan w:val="7"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10DF6" w:rsidRPr="00410DF6" w:rsidTr="007C04B1">
        <w:trPr>
          <w:trHeight w:val="4650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сложность организации и управления учреждением</w:t>
            </w:r>
          </w:p>
        </w:tc>
        <w:tc>
          <w:tcPr>
            <w:tcW w:w="2274" w:type="dxa"/>
            <w:gridSpan w:val="2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проведение на высоком организационном уровне особо значимых официальных физкультурно-оздоровительных и спортивных мероприятий  ЗАТО Железногорск; реализация особо значимых мероприятий, направленных на улучшение качества предоставляемых автономным учреждением услуг</w:t>
            </w: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наличие официальных физкультурно-оздоровительных и спортивных мероприятий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10DF6" w:rsidRPr="00410DF6" w:rsidTr="007C04B1"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2274" w:type="dxa"/>
            <w:gridSpan w:val="2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выполнение плана финансово-хозяйственной деятельности (по результатам с начала года) не ниже 95%</w:t>
            </w: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95 - 100%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A44F33" w:rsidP="00A44F33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0DF6" w:rsidRPr="00410D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4F33" w:rsidRPr="00410DF6" w:rsidTr="007C04B1">
        <w:tc>
          <w:tcPr>
            <w:tcW w:w="1668" w:type="dxa"/>
            <w:vMerge/>
            <w:vAlign w:val="center"/>
          </w:tcPr>
          <w:p w:rsidR="00A44F33" w:rsidRPr="00410DF6" w:rsidRDefault="00A44F33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</w:tcPr>
          <w:p w:rsidR="00A44F33" w:rsidRPr="00410DF6" w:rsidRDefault="00A44F3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A44F33" w:rsidRPr="00410DF6" w:rsidRDefault="00A44F33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фактов нарушения использования бюджетных средств и муниципального имущества</w:t>
            </w:r>
          </w:p>
        </w:tc>
        <w:tc>
          <w:tcPr>
            <w:tcW w:w="1986" w:type="dxa"/>
          </w:tcPr>
          <w:p w:rsidR="00A44F33" w:rsidRPr="00410DF6" w:rsidRDefault="007570D9" w:rsidP="007570D9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фактов нарушения</w:t>
            </w:r>
          </w:p>
        </w:tc>
        <w:tc>
          <w:tcPr>
            <w:tcW w:w="1805" w:type="dxa"/>
            <w:gridSpan w:val="2"/>
            <w:vAlign w:val="center"/>
          </w:tcPr>
          <w:p w:rsidR="00A44F33" w:rsidRPr="00410DF6" w:rsidRDefault="00A44F33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0DF6" w:rsidRPr="00410DF6" w:rsidTr="007C04B1"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 xml:space="preserve">своевременное размещение информации об учреждении на официальном сайте в сети Интернет </w:t>
            </w:r>
            <w:proofErr w:type="spellStart"/>
            <w:r w:rsidRPr="00410DF6">
              <w:rPr>
                <w:rFonts w:ascii="Times New Roman" w:hAnsi="Times New Roman"/>
                <w:sz w:val="24"/>
                <w:szCs w:val="24"/>
              </w:rPr>
              <w:t>www.bus.gov.ru</w:t>
            </w:r>
            <w:proofErr w:type="spellEnd"/>
            <w:r w:rsidRPr="00410DF6">
              <w:rPr>
                <w:rFonts w:ascii="Times New Roman" w:hAnsi="Times New Roman"/>
                <w:sz w:val="24"/>
                <w:szCs w:val="24"/>
              </w:rPr>
              <w:t xml:space="preserve"> и на сайте учреждения</w:t>
            </w: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своевременное размещение необходимой информации на сайтах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0DF6" w:rsidRPr="00410DF6" w:rsidTr="007C04B1">
        <w:trPr>
          <w:trHeight w:val="698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 xml:space="preserve">полнота, достоверность и своевременность предоставления статистической, бухгалтерской и </w:t>
            </w:r>
            <w:r w:rsidRPr="00410DF6">
              <w:rPr>
                <w:rFonts w:ascii="Times New Roman" w:hAnsi="Times New Roman"/>
                <w:sz w:val="24"/>
                <w:szCs w:val="24"/>
              </w:rPr>
              <w:lastRenderedPageBreak/>
              <w:t>иной отчетности</w:t>
            </w: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фактов нарушения по срокам и содержанию предоставляемой </w:t>
            </w:r>
            <w:r w:rsidRPr="00410DF6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410DF6" w:rsidRPr="00410DF6" w:rsidTr="007C04B1">
        <w:trPr>
          <w:trHeight w:val="697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</w:tcPr>
          <w:p w:rsidR="00410DF6" w:rsidRPr="00410DF6" w:rsidRDefault="00CB4E68" w:rsidP="00CB4E68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</w:t>
            </w:r>
            <w:r w:rsidR="00410DF6" w:rsidRPr="00410DF6">
              <w:rPr>
                <w:rFonts w:ascii="Times New Roman" w:hAnsi="Times New Roman"/>
                <w:sz w:val="24"/>
                <w:szCs w:val="24"/>
              </w:rPr>
              <w:t>кредиторск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10DF6" w:rsidRPr="00410DF6">
              <w:rPr>
                <w:rFonts w:ascii="Times New Roman" w:hAnsi="Times New Roman"/>
                <w:sz w:val="24"/>
                <w:szCs w:val="24"/>
              </w:rPr>
              <w:t xml:space="preserve"> и дебиторск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10DF6" w:rsidRPr="00410DF6">
              <w:rPr>
                <w:rFonts w:ascii="Times New Roman" w:hAnsi="Times New Roman"/>
                <w:sz w:val="24"/>
                <w:szCs w:val="24"/>
              </w:rPr>
              <w:t xml:space="preserve"> задолженности на конец  отчетного квартала</w:t>
            </w: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</w:t>
            </w:r>
            <w:r w:rsidR="007570D9">
              <w:rPr>
                <w:rFonts w:ascii="Times New Roman" w:hAnsi="Times New Roman"/>
                <w:sz w:val="24"/>
                <w:szCs w:val="24"/>
              </w:rPr>
              <w:t xml:space="preserve">кредиторской и дебиторской </w:t>
            </w:r>
            <w:r w:rsidRPr="00410DF6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DF6" w:rsidRPr="00410DF6" w:rsidTr="00CB4E68">
        <w:trPr>
          <w:trHeight w:val="1366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</w:tcPr>
          <w:p w:rsidR="00410DF6" w:rsidRPr="00410DF6" w:rsidRDefault="007C04B1" w:rsidP="007C04B1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0DF6" w:rsidRPr="00410DF6">
              <w:rPr>
                <w:rFonts w:ascii="Times New Roman" w:hAnsi="Times New Roman"/>
                <w:sz w:val="24"/>
                <w:szCs w:val="24"/>
              </w:rPr>
              <w:t>роведение мероприятий по энергосбережению и ежемесячного мониторинга расходов энергоресурсов</w:t>
            </w:r>
            <w:r w:rsidR="00410DF6">
              <w:rPr>
                <w:rFonts w:ascii="Times New Roman" w:hAnsi="Times New Roman"/>
                <w:sz w:val="24"/>
                <w:szCs w:val="24"/>
              </w:rPr>
              <w:t xml:space="preserve"> в сравнении с соответствующим периодом прошлого года</w:t>
            </w: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наличие мероприятий,</w:t>
            </w:r>
          </w:p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10DF6" w:rsidRPr="00410DF6" w:rsidTr="007C04B1">
        <w:trPr>
          <w:trHeight w:val="810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отсутствие мероприятий,</w:t>
            </w:r>
          </w:p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  <w:tc>
          <w:tcPr>
            <w:tcW w:w="1805" w:type="dxa"/>
            <w:gridSpan w:val="2"/>
            <w:vAlign w:val="center"/>
          </w:tcPr>
          <w:p w:rsidR="00410DF6" w:rsidRPr="00410DF6" w:rsidRDefault="00410DF6" w:rsidP="007C04B1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DF6" w:rsidRPr="00410DF6" w:rsidTr="00C75842">
        <w:trPr>
          <w:trHeight w:val="413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4" w:type="dxa"/>
            <w:gridSpan w:val="7"/>
            <w:vAlign w:val="center"/>
          </w:tcPr>
          <w:p w:rsidR="00410DF6" w:rsidRPr="00410DF6" w:rsidRDefault="00410DF6" w:rsidP="00C75842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410DF6" w:rsidRPr="00410DF6" w:rsidTr="00C75842">
        <w:trPr>
          <w:trHeight w:val="540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результативность деятельности учреждения</w:t>
            </w:r>
          </w:p>
        </w:tc>
        <w:tc>
          <w:tcPr>
            <w:tcW w:w="2288" w:type="dxa"/>
            <w:gridSpan w:val="2"/>
            <w:vMerge w:val="restart"/>
          </w:tcPr>
          <w:p w:rsidR="00410DF6" w:rsidRPr="00410DF6" w:rsidRDefault="00D0275C" w:rsidP="00D0275C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56B3">
              <w:rPr>
                <w:rFonts w:ascii="Times New Roman" w:hAnsi="Times New Roman"/>
                <w:sz w:val="24"/>
                <w:szCs w:val="24"/>
              </w:rPr>
              <w:t xml:space="preserve">облюдение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по охране труда и трудового законодательства</w:t>
            </w:r>
          </w:p>
        </w:tc>
        <w:tc>
          <w:tcPr>
            <w:tcW w:w="2044" w:type="dxa"/>
            <w:gridSpan w:val="3"/>
          </w:tcPr>
          <w:p w:rsidR="00410DF6" w:rsidRPr="00410DF6" w:rsidRDefault="00410DF6" w:rsidP="00712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по итогам проведенной проверки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DF6" w:rsidRPr="00410DF6" w:rsidTr="00C75842">
        <w:trPr>
          <w:trHeight w:val="540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410DF6" w:rsidRPr="00410DF6" w:rsidRDefault="00410DF6" w:rsidP="00712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отсутствие проверки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DF6" w:rsidRPr="00410DF6" w:rsidTr="00C75842">
        <w:trPr>
          <w:trHeight w:val="540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410DF6" w:rsidRPr="00410DF6" w:rsidRDefault="00712329" w:rsidP="00712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</w:t>
            </w:r>
            <w:r w:rsidR="00410DF6" w:rsidRPr="00410DF6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DF6" w:rsidRPr="00410DF6" w:rsidTr="00C75842">
        <w:trPr>
          <w:trHeight w:val="578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Merge w:val="restart"/>
          </w:tcPr>
          <w:p w:rsidR="00410DF6" w:rsidRPr="00410DF6" w:rsidRDefault="002B1CBE" w:rsidP="006156B3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10DF6" w:rsidRPr="00410DF6">
              <w:rPr>
                <w:rFonts w:ascii="Times New Roman" w:hAnsi="Times New Roman"/>
                <w:sz w:val="24"/>
                <w:szCs w:val="24"/>
              </w:rPr>
              <w:t xml:space="preserve">беспечение качества предоставляемых услуг </w:t>
            </w:r>
          </w:p>
        </w:tc>
        <w:tc>
          <w:tcPr>
            <w:tcW w:w="2044" w:type="dxa"/>
            <w:gridSpan w:val="3"/>
          </w:tcPr>
          <w:p w:rsidR="00410DF6" w:rsidRPr="00410DF6" w:rsidRDefault="00410DF6" w:rsidP="007123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(документально подтвержденных) жалоб на работу автономного учреждения или действия руководителя в отчетном квартале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F6" w:rsidRPr="00410DF6" w:rsidRDefault="00410DF6" w:rsidP="00C7584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DF6" w:rsidRPr="00410DF6" w:rsidTr="00C75842">
        <w:trPr>
          <w:trHeight w:val="577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410DF6" w:rsidRPr="00410DF6" w:rsidRDefault="00410DF6" w:rsidP="006156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специалистами, работающими по профилю не менее 80% на конец отчетного периода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C75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DF6" w:rsidRPr="00410DF6" w:rsidRDefault="00410DF6" w:rsidP="00C75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DF6" w:rsidRPr="00410DF6" w:rsidTr="00C75842">
        <w:trPr>
          <w:trHeight w:val="1387"/>
        </w:trPr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288" w:type="dxa"/>
            <w:gridSpan w:val="2"/>
            <w:vMerge w:val="restart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044" w:type="dxa"/>
            <w:gridSpan w:val="3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отсутствие текучести кадров (отношение количества уволенных в отчетном квартале работников к фактической численности работников на конец отчетного квартала не более 5%, за исключением сезонных работников)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C75842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DF6" w:rsidRPr="00410DF6" w:rsidTr="008B4512">
        <w:tc>
          <w:tcPr>
            <w:tcW w:w="1668" w:type="dxa"/>
            <w:vMerge/>
            <w:vAlign w:val="center"/>
          </w:tcPr>
          <w:p w:rsidR="00410DF6" w:rsidRPr="00410DF6" w:rsidRDefault="00410DF6" w:rsidP="00BD6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vMerge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</w:tcPr>
          <w:p w:rsidR="00410DF6" w:rsidRPr="00410DF6" w:rsidRDefault="00410DF6" w:rsidP="00BD68EF">
            <w:pPr>
              <w:spacing w:after="1" w:line="220" w:lineRule="auto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своевременное принятие мер к нарушителям трудовой и исполнительской дисциплины (в случае их наличия), отсутствие конфликтных ситуаций в коллективе в отчетном квартале</w:t>
            </w:r>
          </w:p>
        </w:tc>
        <w:tc>
          <w:tcPr>
            <w:tcW w:w="1776" w:type="dxa"/>
            <w:vAlign w:val="center"/>
          </w:tcPr>
          <w:p w:rsidR="00410DF6" w:rsidRPr="00410DF6" w:rsidRDefault="00410DF6" w:rsidP="00410DF6">
            <w:pPr>
              <w:spacing w:after="1" w:line="22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5130A" w:rsidRPr="0005130A" w:rsidRDefault="0005130A" w:rsidP="00410DF6">
      <w:pPr>
        <w:autoSpaceDE w:val="0"/>
        <w:autoSpaceDN w:val="0"/>
        <w:adjustRightInd w:val="0"/>
        <w:ind w:firstLine="56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».</w:t>
      </w:r>
    </w:p>
    <w:p w:rsidR="00CA4867" w:rsidRPr="002D3B00" w:rsidRDefault="0005130A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3243FB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</w:t>
      </w:r>
      <w:r w:rsidR="00C355E0">
        <w:rPr>
          <w:rFonts w:ascii="Times New Roman" w:hAnsi="Times New Roman"/>
          <w:sz w:val="28"/>
          <w:szCs w:val="28"/>
        </w:rPr>
        <w:t xml:space="preserve"> 01.01.2024.</w:t>
      </w:r>
      <w:r w:rsidR="001F200E">
        <w:rPr>
          <w:rFonts w:ascii="Times New Roman" w:hAnsi="Times New Roman"/>
          <w:sz w:val="28"/>
          <w:szCs w:val="28"/>
        </w:rPr>
        <w:t xml:space="preserve"> </w:t>
      </w: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0B18" w:rsidRDefault="001B0B1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0B18" w:rsidRPr="002D3B00" w:rsidRDefault="001B0B1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5F" w:rsidRDefault="004D1E5F">
      <w:r>
        <w:separator/>
      </w:r>
    </w:p>
  </w:endnote>
  <w:endnote w:type="continuationSeparator" w:id="0">
    <w:p w:rsidR="004D1E5F" w:rsidRDefault="004D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5F" w:rsidRDefault="004D1E5F">
      <w:r>
        <w:separator/>
      </w:r>
    </w:p>
  </w:footnote>
  <w:footnote w:type="continuationSeparator" w:id="0">
    <w:p w:rsidR="004D1E5F" w:rsidRDefault="004D1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C1E3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C1E3D">
    <w:pPr>
      <w:pStyle w:val="a8"/>
      <w:jc w:val="center"/>
    </w:pPr>
    <w:fldSimple w:instr=" PAGE   \* MERGEFORMAT ">
      <w:r w:rsidR="00685813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77648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774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0B25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0B18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200E"/>
    <w:rsid w:val="001F5039"/>
    <w:rsid w:val="001F577F"/>
    <w:rsid w:val="00200F9A"/>
    <w:rsid w:val="002013E8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1CBE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3FB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52F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0DF6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3A6F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44CF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1E5F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E83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5E55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56B3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099B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5813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2329"/>
    <w:rsid w:val="0071623F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570D9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4B1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3F35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20A1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512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C8D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4F33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2C8"/>
    <w:rsid w:val="00A779C5"/>
    <w:rsid w:val="00A813FA"/>
    <w:rsid w:val="00A82236"/>
    <w:rsid w:val="00A836F3"/>
    <w:rsid w:val="00A8386D"/>
    <w:rsid w:val="00A8539A"/>
    <w:rsid w:val="00A86474"/>
    <w:rsid w:val="00A86CAD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12AF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1E3D"/>
    <w:rsid w:val="00BC2577"/>
    <w:rsid w:val="00BC3FD8"/>
    <w:rsid w:val="00BC4144"/>
    <w:rsid w:val="00BC5477"/>
    <w:rsid w:val="00BC5FC7"/>
    <w:rsid w:val="00BC67D9"/>
    <w:rsid w:val="00BC7A34"/>
    <w:rsid w:val="00BD0C10"/>
    <w:rsid w:val="00BD2C08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5842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4E68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275C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08B0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07474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57D36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2E8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5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398E6-51DD-4BF4-BCC4-08ACE61B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5529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23</cp:revision>
  <cp:lastPrinted>2023-11-09T03:13:00Z</cp:lastPrinted>
  <dcterms:created xsi:type="dcterms:W3CDTF">2023-11-10T06:39:00Z</dcterms:created>
  <dcterms:modified xsi:type="dcterms:W3CDTF">2024-03-12T07:53:00Z</dcterms:modified>
</cp:coreProperties>
</file>